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2A" w:rsidRPr="008C702A" w:rsidRDefault="008C702A" w:rsidP="008C702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C702A">
        <w:rPr>
          <w:rFonts w:ascii="Times New Roman" w:hAnsi="Times New Roman" w:cs="Times New Roman"/>
          <w:sz w:val="24"/>
          <w:szCs w:val="24"/>
        </w:rPr>
        <w:t>PATVIRTINTA</w:t>
      </w:r>
    </w:p>
    <w:p w:rsidR="008C702A" w:rsidRPr="008C702A" w:rsidRDefault="008C702A" w:rsidP="008C702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C702A">
        <w:rPr>
          <w:rFonts w:ascii="Times New Roman" w:hAnsi="Times New Roman" w:cs="Times New Roman"/>
          <w:sz w:val="24"/>
          <w:szCs w:val="24"/>
        </w:rPr>
        <w:t xml:space="preserve">KTU Vaižganto progimnazijos direktorės </w:t>
      </w:r>
      <w:proofErr w:type="spellStart"/>
      <w:r w:rsidRPr="008C702A">
        <w:rPr>
          <w:rFonts w:ascii="Times New Roman" w:hAnsi="Times New Roman" w:cs="Times New Roman"/>
          <w:sz w:val="24"/>
          <w:szCs w:val="24"/>
        </w:rPr>
        <w:t>Lydijos</w:t>
      </w:r>
      <w:proofErr w:type="spellEnd"/>
      <w:r w:rsidRPr="008C7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02A">
        <w:rPr>
          <w:rFonts w:ascii="Times New Roman" w:hAnsi="Times New Roman" w:cs="Times New Roman"/>
          <w:sz w:val="24"/>
          <w:szCs w:val="24"/>
        </w:rPr>
        <w:t>Merfeldienės</w:t>
      </w:r>
      <w:proofErr w:type="spellEnd"/>
    </w:p>
    <w:p w:rsidR="008C702A" w:rsidRPr="008C702A" w:rsidRDefault="008C702A" w:rsidP="008C702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8C702A">
        <w:rPr>
          <w:rFonts w:ascii="Times New Roman" w:hAnsi="Times New Roman" w:cs="Times New Roman"/>
          <w:sz w:val="24"/>
          <w:szCs w:val="24"/>
        </w:rPr>
        <w:t xml:space="preserve">2016 m. </w:t>
      </w:r>
      <w:r>
        <w:rPr>
          <w:rFonts w:ascii="Times New Roman" w:hAnsi="Times New Roman" w:cs="Times New Roman"/>
          <w:sz w:val="24"/>
          <w:szCs w:val="24"/>
        </w:rPr>
        <w:t>rugsėjo 8</w:t>
      </w:r>
      <w:r w:rsidRPr="008C702A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C702A" w:rsidRPr="008C702A" w:rsidRDefault="008C702A" w:rsidP="008C702A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Nr.V-107</w:t>
      </w:r>
    </w:p>
    <w:bookmarkEnd w:id="0"/>
    <w:p w:rsidR="005561B7" w:rsidRPr="00AD1663" w:rsidRDefault="005561B7" w:rsidP="00556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1B7" w:rsidRPr="00AD1663" w:rsidRDefault="008C702A" w:rsidP="002A77F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KTU VAIŽGANTO PROGIMNAZIJOS</w:t>
      </w:r>
      <w:r w:rsidR="005561B7" w:rsidRPr="00AD1663">
        <w:rPr>
          <w:rFonts w:ascii="Times New Roman" w:hAnsi="Times New Roman" w:cs="Times New Roman"/>
          <w:b/>
          <w:sz w:val="24"/>
          <w:szCs w:val="24"/>
        </w:rPr>
        <w:t xml:space="preserve"> VAIKŲ APŽIŪROS DĖL ASMENS HIGIEN</w:t>
      </w:r>
      <w:r w:rsidR="0063097D">
        <w:rPr>
          <w:rFonts w:ascii="Times New Roman" w:hAnsi="Times New Roman" w:cs="Times New Roman"/>
          <w:b/>
          <w:sz w:val="24"/>
          <w:szCs w:val="24"/>
        </w:rPr>
        <w:t>OS, PEDIKULIOZĖS IR NIEŽŲ TVARKOS APRAŠAS</w:t>
      </w:r>
    </w:p>
    <w:p w:rsidR="005561B7" w:rsidRPr="00AD1663" w:rsidRDefault="005561B7" w:rsidP="005561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1B7" w:rsidRPr="00AD1663" w:rsidRDefault="005561B7" w:rsidP="002A77F7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3">
        <w:rPr>
          <w:rFonts w:ascii="Times New Roman" w:hAnsi="Times New Roman" w:cs="Times New Roman"/>
          <w:b/>
          <w:sz w:val="24"/>
          <w:szCs w:val="24"/>
        </w:rPr>
        <w:t>I BENDROSIOS NUOSTATOS</w:t>
      </w:r>
    </w:p>
    <w:p w:rsidR="002A77F7" w:rsidRPr="00AD1663" w:rsidRDefault="002A77F7" w:rsidP="00556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AD1663" w:rsidRDefault="005561B7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1. </w:t>
      </w:r>
      <w:r w:rsidR="008C702A">
        <w:rPr>
          <w:rFonts w:ascii="Times New Roman" w:hAnsi="Times New Roman" w:cs="Times New Roman"/>
          <w:sz w:val="24"/>
          <w:szCs w:val="24"/>
        </w:rPr>
        <w:t>Kauno technologijos universiteto Vaižganto progimnazijos</w:t>
      </w:r>
      <w:r w:rsidR="000A38A6">
        <w:rPr>
          <w:rFonts w:ascii="Times New Roman" w:hAnsi="Times New Roman" w:cs="Times New Roman"/>
          <w:sz w:val="24"/>
          <w:szCs w:val="24"/>
        </w:rPr>
        <w:t xml:space="preserve"> (toliau tekste – Įstaiga) v</w:t>
      </w:r>
      <w:r w:rsidRPr="00AD1663">
        <w:rPr>
          <w:rFonts w:ascii="Times New Roman" w:hAnsi="Times New Roman" w:cs="Times New Roman"/>
          <w:sz w:val="24"/>
          <w:szCs w:val="24"/>
        </w:rPr>
        <w:t>aikų apžiūros dėl asmens higienos, pedikuliozės ir niežų tvarkos aprašas (toliau – Aprašas) parengtas vadovaujantis Lietuvos Respublikos žmonių užkrečiamųjų ligų profi</w:t>
      </w:r>
      <w:r w:rsidR="00F2340D">
        <w:rPr>
          <w:rFonts w:ascii="Times New Roman" w:hAnsi="Times New Roman" w:cs="Times New Roman"/>
          <w:sz w:val="24"/>
          <w:szCs w:val="24"/>
        </w:rPr>
        <w:t>laktikos ir kontrolės įstatymu</w:t>
      </w:r>
      <w:r w:rsidRPr="00AD1663">
        <w:rPr>
          <w:rFonts w:ascii="Times New Roman" w:hAnsi="Times New Roman" w:cs="Times New Roman"/>
          <w:sz w:val="24"/>
          <w:szCs w:val="24"/>
        </w:rPr>
        <w:t>, Lietuvos higienos norma</w:t>
      </w:r>
      <w:r w:rsidR="0063097D">
        <w:rPr>
          <w:rFonts w:ascii="Times New Roman" w:hAnsi="Times New Roman" w:cs="Times New Roman"/>
          <w:sz w:val="24"/>
          <w:szCs w:val="24"/>
        </w:rPr>
        <w:t xml:space="preserve"> HN 75:2016 „</w:t>
      </w:r>
      <w:r w:rsidR="00EE0C7C" w:rsidRPr="00AD1663">
        <w:rPr>
          <w:rFonts w:ascii="Times New Roman" w:hAnsi="Times New Roman" w:cs="Times New Roman"/>
          <w:sz w:val="24"/>
          <w:szCs w:val="24"/>
        </w:rPr>
        <w:t>Ikimokyklinio ugdymo mokykla: bendrieji saugos reikalavim</w:t>
      </w:r>
      <w:r w:rsidR="00A87B07" w:rsidRPr="00AD1663">
        <w:rPr>
          <w:rFonts w:ascii="Times New Roman" w:hAnsi="Times New Roman" w:cs="Times New Roman"/>
          <w:sz w:val="24"/>
          <w:szCs w:val="24"/>
        </w:rPr>
        <w:t>a</w:t>
      </w:r>
      <w:r w:rsidR="0063097D">
        <w:rPr>
          <w:rFonts w:ascii="Times New Roman" w:hAnsi="Times New Roman" w:cs="Times New Roman"/>
          <w:sz w:val="24"/>
          <w:szCs w:val="24"/>
        </w:rPr>
        <w:t>i“</w:t>
      </w:r>
      <w:r w:rsidR="00EE0C7C" w:rsidRPr="00AD1663">
        <w:rPr>
          <w:rFonts w:ascii="Times New Roman" w:hAnsi="Times New Roman" w:cs="Times New Roman"/>
          <w:sz w:val="24"/>
          <w:szCs w:val="24"/>
        </w:rPr>
        <w:t xml:space="preserve">, patvirtinta Lietuvos Respublikos sveikatos apsaugos ministro 2016 m. sausio 26 d. įsakymu Nr. V-93, Lietuvos higienos norma HN 21:2011 </w:t>
      </w:r>
      <w:r w:rsidR="0063097D">
        <w:rPr>
          <w:rFonts w:ascii="Times New Roman" w:hAnsi="Times New Roman" w:cs="Times New Roman"/>
          <w:sz w:val="24"/>
          <w:szCs w:val="24"/>
        </w:rPr>
        <w:t>„</w:t>
      </w:r>
      <w:r w:rsidR="00EE0C7C" w:rsidRPr="00AD1663">
        <w:rPr>
          <w:rFonts w:ascii="Times New Roman" w:hAnsi="Times New Roman" w:cs="Times New Roman"/>
          <w:sz w:val="24"/>
          <w:szCs w:val="24"/>
        </w:rPr>
        <w:t>Mokykla, vykdanti bendrojo ugdymo programas. Bendriej</w:t>
      </w:r>
      <w:r w:rsidR="0063097D">
        <w:rPr>
          <w:rFonts w:ascii="Times New Roman" w:hAnsi="Times New Roman" w:cs="Times New Roman"/>
          <w:sz w:val="24"/>
          <w:szCs w:val="24"/>
        </w:rPr>
        <w:t>i sveikatos saugos reikalavimai“</w:t>
      </w:r>
      <w:r w:rsidR="00EE0C7C" w:rsidRPr="00AD1663">
        <w:rPr>
          <w:rFonts w:ascii="Times New Roman" w:hAnsi="Times New Roman" w:cs="Times New Roman"/>
          <w:sz w:val="24"/>
          <w:szCs w:val="24"/>
        </w:rPr>
        <w:t xml:space="preserve">, patvirtinta Lietuvos Respublikos sveikatos apsaugos ministro </w:t>
      </w:r>
      <w:r w:rsidR="00DD6974" w:rsidRPr="00AD1663">
        <w:rPr>
          <w:rFonts w:ascii="Times New Roman" w:hAnsi="Times New Roman" w:cs="Times New Roman"/>
          <w:sz w:val="24"/>
          <w:szCs w:val="24"/>
        </w:rPr>
        <w:t>2011 m. rugpjūčio 10 d. įsakymu Nr. V-773.</w:t>
      </w:r>
    </w:p>
    <w:p w:rsidR="00DD6974" w:rsidRPr="00AD1663" w:rsidRDefault="00DD6974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2. </w:t>
      </w:r>
      <w:r w:rsidR="0063097D">
        <w:rPr>
          <w:rFonts w:ascii="Times New Roman" w:hAnsi="Times New Roman" w:cs="Times New Roman"/>
          <w:sz w:val="24"/>
          <w:szCs w:val="24"/>
        </w:rPr>
        <w:t>Aprašas</w:t>
      </w:r>
      <w:r w:rsidRPr="00AD1663">
        <w:rPr>
          <w:rFonts w:ascii="Times New Roman" w:hAnsi="Times New Roman" w:cs="Times New Roman"/>
          <w:sz w:val="24"/>
          <w:szCs w:val="24"/>
        </w:rPr>
        <w:t xml:space="preserve"> reglamentuoja vaikų apžiūrą dėl asmens higienos pedikuliozės ir niežų.</w:t>
      </w:r>
    </w:p>
    <w:p w:rsidR="00DD6974" w:rsidRPr="00AD1663" w:rsidRDefault="00DD6974" w:rsidP="00DD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6974" w:rsidRPr="00AD1663" w:rsidRDefault="00E61576" w:rsidP="002A77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APŽIŪROS</w:t>
      </w:r>
      <w:r w:rsidR="00DD6974" w:rsidRPr="00AD1663">
        <w:rPr>
          <w:rFonts w:ascii="Times New Roman" w:hAnsi="Times New Roman" w:cs="Times New Roman"/>
          <w:b/>
          <w:sz w:val="24"/>
          <w:szCs w:val="24"/>
        </w:rPr>
        <w:t xml:space="preserve"> DĖL VAIKŲ ASMENS HIGIENOS, PEDIKULIOZĖS IR NIEŽŲ ORGANIZAVIMAS</w:t>
      </w:r>
    </w:p>
    <w:p w:rsidR="00DD6974" w:rsidRPr="00AD1663" w:rsidRDefault="00DD6974" w:rsidP="00DD697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974" w:rsidRPr="00E61576" w:rsidRDefault="00DD6974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3. Įstaigos administracija atsakinga už vaikų asmens higienos, pedikuliozės ar niežų profilaktikos organizavimą</w:t>
      </w:r>
      <w:r w:rsidR="00E61576" w:rsidRPr="00E61576">
        <w:rPr>
          <w:rFonts w:ascii="Times New Roman" w:hAnsi="Times New Roman" w:cs="Times New Roman"/>
          <w:sz w:val="24"/>
          <w:szCs w:val="24"/>
        </w:rPr>
        <w:t>.</w:t>
      </w:r>
    </w:p>
    <w:p w:rsidR="00EC64F6" w:rsidRPr="00E61576" w:rsidRDefault="00E6157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4. V</w:t>
      </w:r>
      <w:r w:rsidR="0063097D" w:rsidRPr="00E61576">
        <w:rPr>
          <w:rFonts w:ascii="Times New Roman" w:hAnsi="Times New Roman" w:cs="Times New Roman"/>
          <w:sz w:val="24"/>
          <w:szCs w:val="24"/>
        </w:rPr>
        <w:t>aikų tėvai (globėjai</w:t>
      </w:r>
      <w:r w:rsidR="00DD6974" w:rsidRPr="00E61576">
        <w:rPr>
          <w:rFonts w:ascii="Times New Roman" w:hAnsi="Times New Roman" w:cs="Times New Roman"/>
          <w:sz w:val="24"/>
          <w:szCs w:val="24"/>
        </w:rPr>
        <w:t>) pasirašydami Mokymosi sutartį</w:t>
      </w:r>
      <w:r w:rsidR="00EC64F6" w:rsidRPr="00E61576">
        <w:rPr>
          <w:rFonts w:ascii="Times New Roman" w:hAnsi="Times New Roman" w:cs="Times New Roman"/>
          <w:sz w:val="24"/>
          <w:szCs w:val="24"/>
        </w:rPr>
        <w:t xml:space="preserve"> išsako savo sutikimą Įstaigoje vykdyti vaikų asmens higienos ir švaros patikrinimo procedūrą.</w:t>
      </w:r>
    </w:p>
    <w:p w:rsidR="00EC64F6" w:rsidRPr="00AD1663" w:rsidRDefault="00EC64F6" w:rsidP="00DD6974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C64F6" w:rsidRPr="00AD1663" w:rsidRDefault="00EC64F6" w:rsidP="002A77F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663">
        <w:rPr>
          <w:rFonts w:ascii="Times New Roman" w:hAnsi="Times New Roman" w:cs="Times New Roman"/>
          <w:b/>
          <w:sz w:val="24"/>
          <w:szCs w:val="24"/>
        </w:rPr>
        <w:t>III. PROFILAKTINĖ VAIKŲ TIKRINIMO PROCEDŪROS VYKDYMO TVARKA</w:t>
      </w:r>
    </w:p>
    <w:p w:rsidR="00EC64F6" w:rsidRPr="00AD1663" w:rsidRDefault="00EC64F6" w:rsidP="00EC64F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5. Patikrinimą rekomenduojama atlikti po vasaros ir žiemos atostogų ir pagal epidemiologines reikmes.</w:t>
      </w: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6. Privaloma imtis visų priemonių, kad ugdytinis būtų apsaugotas nuo viešo izoliavimo, pažeminimo ir kitų neigiamų pasekmių.</w:t>
      </w: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7. Patikrinimą atlieka Įstaigos visuomenės sveikatos priežiūros specialistas.</w:t>
      </w: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8. Prieš kiekvieną patikrinimą vaikai informuojami apie tai, kas bus daroma ir kodėl tai reikia daryti.</w:t>
      </w:r>
    </w:p>
    <w:p w:rsidR="00EC64F6" w:rsidRPr="00AD1663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9. Patikrinimas yra atliekamas atskiroje patalpoje, kurioje yra vandens bei muilo (pvz.: sveikatos kabinetas).</w:t>
      </w:r>
    </w:p>
    <w:p w:rsidR="00EC64F6" w:rsidRPr="00E61576" w:rsidRDefault="00EC64F6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10. Vaikas, kuriam įtariama pedikuliozė</w:t>
      </w:r>
      <w:r w:rsidR="0078232C" w:rsidRPr="00E61576">
        <w:rPr>
          <w:rFonts w:ascii="Times New Roman" w:hAnsi="Times New Roman" w:cs="Times New Roman"/>
          <w:sz w:val="24"/>
          <w:szCs w:val="24"/>
        </w:rPr>
        <w:t xml:space="preserve"> ar niežai, turi būti tuoj pat </w:t>
      </w:r>
      <w:r w:rsidRPr="00E61576">
        <w:rPr>
          <w:rFonts w:ascii="Times New Roman" w:hAnsi="Times New Roman" w:cs="Times New Roman"/>
          <w:sz w:val="24"/>
          <w:szCs w:val="24"/>
        </w:rPr>
        <w:t>atskirtas nuo kitų vaikų</w:t>
      </w:r>
      <w:r w:rsidR="0063097D" w:rsidRPr="00E61576">
        <w:rPr>
          <w:rFonts w:ascii="Times New Roman" w:hAnsi="Times New Roman" w:cs="Times New Roman"/>
          <w:sz w:val="24"/>
          <w:szCs w:val="24"/>
        </w:rPr>
        <w:t>, o tėvai (globėjai) informuojami</w:t>
      </w:r>
      <w:r w:rsidRPr="00E61576">
        <w:rPr>
          <w:rFonts w:ascii="Times New Roman" w:hAnsi="Times New Roman" w:cs="Times New Roman"/>
          <w:sz w:val="24"/>
          <w:szCs w:val="24"/>
        </w:rPr>
        <w:t>, kad pasiimtų vaiką iš Įstaigos.</w:t>
      </w:r>
    </w:p>
    <w:p w:rsidR="00EC64F6" w:rsidRPr="00AD1663" w:rsidRDefault="00EC64F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</w:rPr>
        <w:t>11. Baigus patikrinimą ir įtarus pedikuliozės ar niežų atvejį, visuomenės sveikatos priežiūros specialistas privalo informuoti mokinių auklėtoją, pastarasis – auklėtinio tėvus (globėjus) telefonu ar tiesiogiai.</w:t>
      </w:r>
    </w:p>
    <w:p w:rsidR="00EC64F6" w:rsidRPr="00AD1663" w:rsidRDefault="00EC64F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12. Vaikas į Įstaigą gali sugrįžti tik </w:t>
      </w:r>
      <w:r w:rsidR="0078232C" w:rsidRPr="00AD1663">
        <w:rPr>
          <w:rFonts w:ascii="Times New Roman" w:hAnsi="Times New Roman" w:cs="Times New Roman"/>
          <w:sz w:val="24"/>
          <w:szCs w:val="24"/>
        </w:rPr>
        <w:t>tada, kai yra visiškai išgydyta</w:t>
      </w:r>
      <w:r w:rsidRPr="00AD1663">
        <w:rPr>
          <w:rFonts w:ascii="Times New Roman" w:hAnsi="Times New Roman" w:cs="Times New Roman"/>
          <w:sz w:val="24"/>
          <w:szCs w:val="24"/>
        </w:rPr>
        <w:t xml:space="preserve"> pedikuliozė ar niežai.</w:t>
      </w:r>
    </w:p>
    <w:p w:rsidR="00A714B3" w:rsidRPr="00AD1663" w:rsidRDefault="00A714B3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13. Įstaiga gali pareikalauti iš tėvų raštiško patvirtinimo, kuriame tėvai (globėjai) nurodo, kokiomis priemonėmis ir kada buvo pradėtas gydymas nuo pedikuliozė ar niežų</w:t>
      </w:r>
      <w:r w:rsidR="00E60BA4" w:rsidRPr="00AD1663">
        <w:rPr>
          <w:rFonts w:ascii="Times New Roman" w:hAnsi="Times New Roman" w:cs="Times New Roman"/>
          <w:sz w:val="24"/>
          <w:szCs w:val="24"/>
        </w:rPr>
        <w:t>.</w:t>
      </w:r>
    </w:p>
    <w:p w:rsidR="00E60BA4" w:rsidRPr="00AD1663" w:rsidRDefault="00E60BA4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 Užfiksavus užkrečiamų</w:t>
      </w:r>
      <w:r w:rsidR="0063097D">
        <w:rPr>
          <w:rFonts w:ascii="Times New Roman" w:hAnsi="Times New Roman" w:cs="Times New Roman"/>
          <w:sz w:val="24"/>
          <w:szCs w:val="24"/>
        </w:rPr>
        <w:t>jų</w:t>
      </w:r>
      <w:r w:rsidRPr="00AD1663">
        <w:rPr>
          <w:rFonts w:ascii="Times New Roman" w:hAnsi="Times New Roman" w:cs="Times New Roman"/>
          <w:sz w:val="24"/>
          <w:szCs w:val="24"/>
        </w:rPr>
        <w:t xml:space="preserve"> ligų (pedikuliozės ar niežų) atvejus Įstaigoje, </w:t>
      </w:r>
      <w:r w:rsidR="004046BA" w:rsidRPr="00AD1663">
        <w:rPr>
          <w:rFonts w:ascii="Times New Roman" w:hAnsi="Times New Roman" w:cs="Times New Roman"/>
          <w:sz w:val="24"/>
          <w:szCs w:val="24"/>
        </w:rPr>
        <w:t>visuomenės sveikatos priežiūros specialistas privalo:</w:t>
      </w:r>
    </w:p>
    <w:p w:rsidR="004046BA" w:rsidRPr="00AD1663" w:rsidRDefault="004046BA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14.1. informuoti tėvus;</w:t>
      </w:r>
    </w:p>
    <w:p w:rsidR="002F6FF4" w:rsidRPr="00AD1663" w:rsidRDefault="004046BA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lastRenderedPageBreak/>
        <w:t>14.2. nustačius (įtarus) asmenį, sergantį užkrečiamąja liga, nurodyta Lietuvos Respublikos sveikatos apsaugos ministro 2002 m. gruodžio 24 d. įsakymo Nr. 673</w:t>
      </w:r>
      <w:r w:rsidR="0063097D">
        <w:rPr>
          <w:rFonts w:ascii="Times New Roman" w:hAnsi="Times New Roman" w:cs="Times New Roman"/>
          <w:sz w:val="24"/>
          <w:szCs w:val="24"/>
        </w:rPr>
        <w:t xml:space="preserve"> „</w:t>
      </w:r>
      <w:r w:rsidR="00845E9F" w:rsidRPr="00AD1663">
        <w:rPr>
          <w:rFonts w:ascii="Times New Roman" w:hAnsi="Times New Roman" w:cs="Times New Roman"/>
          <w:sz w:val="24"/>
          <w:szCs w:val="24"/>
        </w:rPr>
        <w:t>Dėl privalomojo epidemiologinio registravimo, privalomojo perdavimo tvarkos patvirtinimo“ 1 priede, siunčia nustatytos formos praneš</w:t>
      </w:r>
      <w:r w:rsidR="00E61576">
        <w:rPr>
          <w:rFonts w:ascii="Times New Roman" w:hAnsi="Times New Roman" w:cs="Times New Roman"/>
          <w:sz w:val="24"/>
          <w:szCs w:val="24"/>
        </w:rPr>
        <w:t>imą apie susirgimą Nacionalinio visuomenės sveikatos centro</w:t>
      </w:r>
      <w:r w:rsidR="002F6FF4" w:rsidRPr="00AD1663">
        <w:rPr>
          <w:rFonts w:ascii="Times New Roman" w:hAnsi="Times New Roman" w:cs="Times New Roman"/>
          <w:sz w:val="24"/>
          <w:szCs w:val="24"/>
        </w:rPr>
        <w:t xml:space="preserve"> K</w:t>
      </w:r>
      <w:r w:rsidR="00E61576">
        <w:rPr>
          <w:rFonts w:ascii="Times New Roman" w:hAnsi="Times New Roman" w:cs="Times New Roman"/>
          <w:sz w:val="24"/>
          <w:szCs w:val="24"/>
        </w:rPr>
        <w:t>auno</w:t>
      </w:r>
      <w:r w:rsidR="002F6FF4" w:rsidRPr="00AD1663">
        <w:rPr>
          <w:rFonts w:ascii="Times New Roman" w:hAnsi="Times New Roman" w:cs="Times New Roman"/>
          <w:sz w:val="24"/>
          <w:szCs w:val="24"/>
        </w:rPr>
        <w:t xml:space="preserve"> departamentui ir registruoja ligos atvejus Užkrečiamų ligų žurnale;</w:t>
      </w:r>
    </w:p>
    <w:p w:rsidR="005F46B4" w:rsidRPr="00AD1663" w:rsidRDefault="005F46B4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>14.3. vadovaudamasis Parazitinių ligų epidemiologinės priežiūros taisyk</w:t>
      </w:r>
      <w:r w:rsidR="00E61576">
        <w:rPr>
          <w:rFonts w:ascii="Times New Roman" w:hAnsi="Times New Roman" w:cs="Times New Roman"/>
          <w:sz w:val="24"/>
          <w:szCs w:val="24"/>
        </w:rPr>
        <w:t>lėmis, patvirtintomis Lietuvos R</w:t>
      </w:r>
      <w:r w:rsidRPr="00AD1663">
        <w:rPr>
          <w:rFonts w:ascii="Times New Roman" w:hAnsi="Times New Roman" w:cs="Times New Roman"/>
          <w:sz w:val="24"/>
          <w:szCs w:val="24"/>
        </w:rPr>
        <w:t>espublikos sveikatos apsaugos ministro 2004 m.</w:t>
      </w:r>
      <w:r w:rsidR="00E61576">
        <w:rPr>
          <w:rFonts w:ascii="Times New Roman" w:hAnsi="Times New Roman" w:cs="Times New Roman"/>
          <w:sz w:val="24"/>
          <w:szCs w:val="24"/>
        </w:rPr>
        <w:t xml:space="preserve"> spalio 29 d. įsakymu Nr. V-748</w:t>
      </w:r>
      <w:r w:rsidR="0063097D">
        <w:rPr>
          <w:rFonts w:ascii="Times New Roman" w:hAnsi="Times New Roman" w:cs="Times New Roman"/>
          <w:sz w:val="24"/>
          <w:szCs w:val="24"/>
        </w:rPr>
        <w:t>, kartu su N</w:t>
      </w:r>
      <w:r w:rsidR="00AD1663">
        <w:rPr>
          <w:rFonts w:ascii="Times New Roman" w:hAnsi="Times New Roman" w:cs="Times New Roman"/>
          <w:sz w:val="24"/>
          <w:szCs w:val="24"/>
        </w:rPr>
        <w:t>acionalinio vis</w:t>
      </w:r>
      <w:r w:rsidRPr="00AD1663">
        <w:rPr>
          <w:rFonts w:ascii="Times New Roman" w:hAnsi="Times New Roman" w:cs="Times New Roman"/>
          <w:sz w:val="24"/>
          <w:szCs w:val="24"/>
        </w:rPr>
        <w:t>uo</w:t>
      </w:r>
      <w:r w:rsidR="0063097D">
        <w:rPr>
          <w:rFonts w:ascii="Times New Roman" w:hAnsi="Times New Roman" w:cs="Times New Roman"/>
          <w:sz w:val="24"/>
          <w:szCs w:val="24"/>
        </w:rPr>
        <w:t>menės sveikatos centro Kauno</w:t>
      </w:r>
      <w:r w:rsidRPr="00AD1663">
        <w:rPr>
          <w:rFonts w:ascii="Times New Roman" w:hAnsi="Times New Roman" w:cs="Times New Roman"/>
          <w:sz w:val="24"/>
          <w:szCs w:val="24"/>
        </w:rPr>
        <w:t xml:space="preserve"> departamento specialistais organizuoja profilaktinius vaikų tyrimus </w:t>
      </w:r>
      <w:proofErr w:type="spellStart"/>
      <w:r w:rsidRPr="00AD1663">
        <w:rPr>
          <w:rFonts w:ascii="Times New Roman" w:hAnsi="Times New Roman" w:cs="Times New Roman"/>
          <w:sz w:val="24"/>
          <w:szCs w:val="24"/>
        </w:rPr>
        <w:t>geohelmintozių</w:t>
      </w:r>
      <w:proofErr w:type="spellEnd"/>
      <w:r w:rsidRPr="00AD1663">
        <w:rPr>
          <w:rFonts w:ascii="Times New Roman" w:hAnsi="Times New Roman" w:cs="Times New Roman"/>
          <w:sz w:val="24"/>
          <w:szCs w:val="24"/>
        </w:rPr>
        <w:t xml:space="preserve">, kontaktinių helmintozių bei pirmuonių sukeltų žarnyno ligų nustatyti ir renka tyrimo medžiagą; </w:t>
      </w:r>
    </w:p>
    <w:p w:rsidR="00CF3626" w:rsidRPr="00AD1663" w:rsidRDefault="00F84225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663">
        <w:rPr>
          <w:rFonts w:ascii="Times New Roman" w:hAnsi="Times New Roman" w:cs="Times New Roman"/>
          <w:sz w:val="24"/>
          <w:szCs w:val="24"/>
        </w:rPr>
        <w:t xml:space="preserve">14.4. organizuoja profilaktinius vaikų sveikatos tikrinimus dėl pedikuliozės ir niežų, vadovaudamasi Užkrečiamųjų ligų profilaktikos ir kontrolės centro Vilniaus universiteto Medicinos fakulteto Infekcinių ligų, </w:t>
      </w:r>
      <w:proofErr w:type="spellStart"/>
      <w:r w:rsidRPr="00AD1663">
        <w:rPr>
          <w:rFonts w:ascii="Times New Roman" w:hAnsi="Times New Roman" w:cs="Times New Roman"/>
          <w:sz w:val="24"/>
          <w:szCs w:val="24"/>
        </w:rPr>
        <w:t>derm</w:t>
      </w:r>
      <w:r w:rsidR="00971D90">
        <w:rPr>
          <w:rFonts w:ascii="Times New Roman" w:hAnsi="Times New Roman" w:cs="Times New Roman"/>
          <w:sz w:val="24"/>
          <w:szCs w:val="24"/>
        </w:rPr>
        <w:t>a</w:t>
      </w:r>
      <w:r w:rsidRPr="00AD1663">
        <w:rPr>
          <w:rFonts w:ascii="Times New Roman" w:hAnsi="Times New Roman" w:cs="Times New Roman"/>
          <w:sz w:val="24"/>
          <w:szCs w:val="24"/>
        </w:rPr>
        <w:t>tovenerologijos</w:t>
      </w:r>
      <w:proofErr w:type="spellEnd"/>
      <w:r w:rsidRPr="00AD1663">
        <w:rPr>
          <w:rFonts w:ascii="Times New Roman" w:hAnsi="Times New Roman" w:cs="Times New Roman"/>
          <w:sz w:val="24"/>
          <w:szCs w:val="24"/>
        </w:rPr>
        <w:t xml:space="preserve"> ir mikrobiologijos klinikos parengtomis rekomendacijomis Pedikuliozės epidemiologinė priežiūra ir kontrolė (Vilnius, 2007);</w:t>
      </w:r>
      <w:r w:rsidR="005F46B4" w:rsidRPr="00AD1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6BA" w:rsidRPr="00AD1663" w:rsidRDefault="00E6157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j</w:t>
      </w:r>
      <w:r w:rsidR="00CF3626" w:rsidRPr="00AD1663">
        <w:rPr>
          <w:rFonts w:ascii="Times New Roman" w:hAnsi="Times New Roman" w:cs="Times New Roman"/>
          <w:sz w:val="24"/>
          <w:szCs w:val="24"/>
        </w:rPr>
        <w:t>ei</w:t>
      </w:r>
      <w:r w:rsidR="00971D90">
        <w:rPr>
          <w:rFonts w:ascii="Times New Roman" w:hAnsi="Times New Roman" w:cs="Times New Roman"/>
          <w:sz w:val="24"/>
          <w:szCs w:val="24"/>
        </w:rPr>
        <w:t>gu nustatoma, kad ikimokyklinio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ugdymo įstaigos grupėje nors vienas vaikas yra užsikrėtęs kontaktine helmintoze ar žarnyno </w:t>
      </w:r>
      <w:proofErr w:type="spellStart"/>
      <w:r w:rsidR="00CF3626" w:rsidRPr="00AD1663">
        <w:rPr>
          <w:rFonts w:ascii="Times New Roman" w:hAnsi="Times New Roman" w:cs="Times New Roman"/>
          <w:sz w:val="24"/>
          <w:szCs w:val="24"/>
        </w:rPr>
        <w:t>pirmuonimis</w:t>
      </w:r>
      <w:proofErr w:type="spellEnd"/>
      <w:r w:rsidR="00CF3626" w:rsidRPr="00AD1663">
        <w:rPr>
          <w:rFonts w:ascii="Times New Roman" w:hAnsi="Times New Roman" w:cs="Times New Roman"/>
          <w:sz w:val="24"/>
          <w:szCs w:val="24"/>
        </w:rPr>
        <w:t>, tokia grupė vertinama kaip infekcijos židinys ir joje taikomos profilaktikos priemonės, visuomenės sveikatos priežiūro</w:t>
      </w:r>
      <w:r w:rsidR="00AD1663">
        <w:rPr>
          <w:rFonts w:ascii="Times New Roman" w:hAnsi="Times New Roman" w:cs="Times New Roman"/>
          <w:sz w:val="24"/>
          <w:szCs w:val="24"/>
        </w:rPr>
        <w:t>s specialistas organizuoja reik</w:t>
      </w:r>
      <w:r w:rsidR="00CF3626" w:rsidRPr="00AD1663">
        <w:rPr>
          <w:rFonts w:ascii="Times New Roman" w:hAnsi="Times New Roman" w:cs="Times New Roman"/>
          <w:sz w:val="24"/>
          <w:szCs w:val="24"/>
        </w:rPr>
        <w:t>a</w:t>
      </w:r>
      <w:r w:rsidR="00AD1663">
        <w:rPr>
          <w:rFonts w:ascii="Times New Roman" w:hAnsi="Times New Roman" w:cs="Times New Roman"/>
          <w:sz w:val="24"/>
          <w:szCs w:val="24"/>
        </w:rPr>
        <w:t>l</w:t>
      </w:r>
      <w:r w:rsidR="00CF3626" w:rsidRPr="00AD1663">
        <w:rPr>
          <w:rFonts w:ascii="Times New Roman" w:hAnsi="Times New Roman" w:cs="Times New Roman"/>
          <w:sz w:val="24"/>
          <w:szCs w:val="24"/>
        </w:rPr>
        <w:t>ingų profilakt</w:t>
      </w:r>
      <w:r w:rsidR="00971D90">
        <w:rPr>
          <w:rFonts w:ascii="Times New Roman" w:hAnsi="Times New Roman" w:cs="Times New Roman"/>
          <w:sz w:val="24"/>
          <w:szCs w:val="24"/>
        </w:rPr>
        <w:t>ikos priemonių, kurias nustato N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acionalinio visuomenės sveikatos centro </w:t>
      </w:r>
      <w:r>
        <w:rPr>
          <w:rFonts w:ascii="Times New Roman" w:hAnsi="Times New Roman" w:cs="Times New Roman"/>
          <w:sz w:val="24"/>
          <w:szCs w:val="24"/>
        </w:rPr>
        <w:t>Kauno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departamento specialistai, įgyvendinimą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626" w:rsidRDefault="00E6157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14.6 ikimokyklinio</w:t>
      </w:r>
      <w:r w:rsidR="00CF3626" w:rsidRPr="00AD1663">
        <w:rPr>
          <w:rFonts w:ascii="Times New Roman" w:hAnsi="Times New Roman" w:cs="Times New Roman"/>
          <w:sz w:val="24"/>
          <w:szCs w:val="24"/>
        </w:rPr>
        <w:t xml:space="preserve"> ugdymo įstaigoje kontroliuoja, kad tinkamai būtų valomi grupėse esantys paviršiai, nuolatos plaunami žaislai, sistemingai keičiama patalynė.</w:t>
      </w:r>
    </w:p>
    <w:p w:rsidR="00CF3626" w:rsidRDefault="00CF3626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Nuolatin</w:t>
      </w:r>
      <w:proofErr w:type="spellEnd"/>
      <w:r>
        <w:rPr>
          <w:rFonts w:ascii="Times New Roman" w:hAnsi="Times New Roman" w:cs="Times New Roman"/>
          <w:sz w:val="24"/>
          <w:szCs w:val="24"/>
        </w:rPr>
        <w:t>ė dezinfekcija Įstaigoje, kai yra registruojamos oro lašelinės ir žarnyno infekcijos, atlieka</w:t>
      </w:r>
      <w:r w:rsidR="00971D90">
        <w:rPr>
          <w:rFonts w:ascii="Times New Roman" w:hAnsi="Times New Roman" w:cs="Times New Roman"/>
          <w:sz w:val="24"/>
          <w:szCs w:val="24"/>
        </w:rPr>
        <w:t xml:space="preserve">ma pagal Lietuvos higienos </w:t>
      </w:r>
      <w:proofErr w:type="gramStart"/>
      <w:r w:rsidR="00971D90">
        <w:rPr>
          <w:rFonts w:ascii="Times New Roman" w:hAnsi="Times New Roman" w:cs="Times New Roman"/>
          <w:sz w:val="24"/>
          <w:szCs w:val="24"/>
        </w:rPr>
        <w:t>norma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HN 75:2016 „Įstaiga vykdanti ikimokyklinio ir (ar) priešmokyklinio ugdymo programą. Bendrieji sveikatos saugos reikalavimai“ ir HN </w:t>
      </w:r>
      <w:r w:rsidR="00572F5E" w:rsidRPr="00572F5E">
        <w:rPr>
          <w:rFonts w:ascii="Times New Roman" w:hAnsi="Times New Roman" w:cs="Times New Roman"/>
          <w:sz w:val="24"/>
          <w:szCs w:val="24"/>
        </w:rPr>
        <w:t xml:space="preserve">21:2011 </w:t>
      </w:r>
      <w:r w:rsidR="00971D90">
        <w:rPr>
          <w:rFonts w:ascii="Times New Roman" w:hAnsi="Times New Roman" w:cs="Times New Roman"/>
          <w:sz w:val="24"/>
          <w:szCs w:val="24"/>
        </w:rPr>
        <w:t>„</w:t>
      </w:r>
      <w:r w:rsidR="00572F5E" w:rsidRPr="00572F5E">
        <w:rPr>
          <w:rFonts w:ascii="Times New Roman" w:hAnsi="Times New Roman" w:cs="Times New Roman"/>
          <w:sz w:val="24"/>
          <w:szCs w:val="24"/>
        </w:rPr>
        <w:t>Mokykla, vykdanti bendrojo ugdymo programas. Bendrieji</w:t>
      </w:r>
      <w:r w:rsidR="00572F5E">
        <w:rPr>
          <w:rFonts w:ascii="Times New Roman" w:hAnsi="Times New Roman" w:cs="Times New Roman"/>
          <w:sz w:val="24"/>
          <w:szCs w:val="24"/>
        </w:rPr>
        <w:t xml:space="preserve"> sveikatos saugos reikalavimai“.</w:t>
      </w:r>
    </w:p>
    <w:p w:rsidR="00572F5E" w:rsidRDefault="00572F5E" w:rsidP="00F52A0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72F5E" w:rsidRDefault="00572F5E" w:rsidP="00572F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F5E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572F5E" w:rsidRDefault="00572F5E" w:rsidP="00572F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F5E" w:rsidRDefault="00572F5E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1576">
        <w:rPr>
          <w:rFonts w:ascii="Times New Roman" w:hAnsi="Times New Roman" w:cs="Times New Roman"/>
          <w:sz w:val="24"/>
          <w:szCs w:val="24"/>
          <w:lang w:val="en-US"/>
        </w:rPr>
        <w:t xml:space="preserve">16. </w:t>
      </w:r>
      <w:r w:rsidR="00E61576" w:rsidRPr="00E6157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Start"/>
      <w:r w:rsidRPr="00E61576">
        <w:rPr>
          <w:rFonts w:ascii="Times New Roman" w:hAnsi="Times New Roman" w:cs="Times New Roman"/>
          <w:sz w:val="24"/>
          <w:szCs w:val="24"/>
        </w:rPr>
        <w:t>isuomenės</w:t>
      </w:r>
      <w:proofErr w:type="spellEnd"/>
      <w:r w:rsidRPr="00E61576">
        <w:rPr>
          <w:rFonts w:ascii="Times New Roman" w:hAnsi="Times New Roman" w:cs="Times New Roman"/>
          <w:sz w:val="24"/>
          <w:szCs w:val="24"/>
        </w:rPr>
        <w:t xml:space="preserve"> sveikatos priežiūros specialistas atsakingas už </w:t>
      </w:r>
      <w:r w:rsidR="00E61576" w:rsidRPr="00E61576">
        <w:rPr>
          <w:rFonts w:ascii="Times New Roman" w:hAnsi="Times New Roman" w:cs="Times New Roman"/>
          <w:sz w:val="24"/>
          <w:szCs w:val="24"/>
        </w:rPr>
        <w:t xml:space="preserve">Aprašo </w:t>
      </w:r>
      <w:r w:rsidRPr="00E61576">
        <w:rPr>
          <w:rFonts w:ascii="Times New Roman" w:hAnsi="Times New Roman" w:cs="Times New Roman"/>
          <w:sz w:val="24"/>
          <w:szCs w:val="24"/>
        </w:rPr>
        <w:t>organizavimą ir vykdymą.</w:t>
      </w:r>
      <w:r>
        <w:rPr>
          <w:rFonts w:ascii="Times New Roman" w:hAnsi="Times New Roman" w:cs="Times New Roman"/>
          <w:sz w:val="24"/>
          <w:szCs w:val="24"/>
        </w:rPr>
        <w:t xml:space="preserve"> Visuomenės sveikatos </w:t>
      </w:r>
      <w:r w:rsidR="00971D90">
        <w:rPr>
          <w:rFonts w:ascii="Times New Roman" w:hAnsi="Times New Roman" w:cs="Times New Roman"/>
          <w:sz w:val="24"/>
          <w:szCs w:val="24"/>
        </w:rPr>
        <w:t xml:space="preserve">priežiūros </w:t>
      </w:r>
      <w:r>
        <w:rPr>
          <w:rFonts w:ascii="Times New Roman" w:hAnsi="Times New Roman" w:cs="Times New Roman"/>
          <w:sz w:val="24"/>
          <w:szCs w:val="24"/>
        </w:rPr>
        <w:t>specialistas savo funkcijoms vykdyti pasitelkia Įstaigos bendruomenę (pedagogus, vaiku</w:t>
      </w:r>
      <w:r w:rsidR="00971D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1D90">
        <w:rPr>
          <w:rFonts w:ascii="Times New Roman" w:hAnsi="Times New Roman" w:cs="Times New Roman"/>
          <w:sz w:val="24"/>
          <w:szCs w:val="24"/>
        </w:rPr>
        <w:t xml:space="preserve"> jų tėvus (globėjus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2F5E" w:rsidRDefault="00112A2F" w:rsidP="007823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Tvarkos vykdymo kontrol</w:t>
      </w:r>
      <w:r w:rsidR="00257659">
        <w:rPr>
          <w:rFonts w:ascii="Times New Roman" w:hAnsi="Times New Roman" w:cs="Times New Roman"/>
          <w:sz w:val="24"/>
          <w:szCs w:val="24"/>
        </w:rPr>
        <w:t>ę vykdo Įstaigos direktorius.</w:t>
      </w:r>
    </w:p>
    <w:p w:rsidR="003940FC" w:rsidRDefault="003940FC" w:rsidP="00572F5E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940FC" w:rsidRPr="00572F5E" w:rsidRDefault="003940FC" w:rsidP="003940F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561B7" w:rsidRPr="00EE0C7C" w:rsidRDefault="005561B7" w:rsidP="00F52A0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61B7" w:rsidRPr="00EE0C7C" w:rsidSect="006309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B7"/>
    <w:rsid w:val="000A38A6"/>
    <w:rsid w:val="000E4665"/>
    <w:rsid w:val="00112A2F"/>
    <w:rsid w:val="00257659"/>
    <w:rsid w:val="002A77F7"/>
    <w:rsid w:val="002F6FF4"/>
    <w:rsid w:val="003940FC"/>
    <w:rsid w:val="004046BA"/>
    <w:rsid w:val="005561B7"/>
    <w:rsid w:val="00572F5E"/>
    <w:rsid w:val="005F46B4"/>
    <w:rsid w:val="0063097D"/>
    <w:rsid w:val="00656B08"/>
    <w:rsid w:val="0078232C"/>
    <w:rsid w:val="007D1BA4"/>
    <w:rsid w:val="00807793"/>
    <w:rsid w:val="00845E9F"/>
    <w:rsid w:val="008C702A"/>
    <w:rsid w:val="00971D90"/>
    <w:rsid w:val="00A714B3"/>
    <w:rsid w:val="00A87B07"/>
    <w:rsid w:val="00AD1663"/>
    <w:rsid w:val="00BF0442"/>
    <w:rsid w:val="00CF3626"/>
    <w:rsid w:val="00DD6974"/>
    <w:rsid w:val="00E60BA4"/>
    <w:rsid w:val="00E61576"/>
    <w:rsid w:val="00EB7AC3"/>
    <w:rsid w:val="00EC64F6"/>
    <w:rsid w:val="00EE0C7C"/>
    <w:rsid w:val="00F2340D"/>
    <w:rsid w:val="00F52A04"/>
    <w:rsid w:val="00F8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D4822-7C0F-4CA6-915C-3FB08E4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3345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Lina</cp:lastModifiedBy>
  <cp:revision>4</cp:revision>
  <cp:lastPrinted>2017-01-03T09:00:00Z</cp:lastPrinted>
  <dcterms:created xsi:type="dcterms:W3CDTF">2017-01-02T06:56:00Z</dcterms:created>
  <dcterms:modified xsi:type="dcterms:W3CDTF">2017-01-03T09:00:00Z</dcterms:modified>
</cp:coreProperties>
</file>